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5FA50" w14:textId="1C7909D1" w:rsidR="0014466E" w:rsidRDefault="00C74D58" w:rsidP="00C74D58">
      <w:pPr>
        <w:pStyle w:val="BodyText"/>
        <w:jc w:val="right"/>
        <w:rPr>
          <w:rStyle w:val="Strong"/>
        </w:rPr>
      </w:pPr>
      <w:r w:rsidRPr="00A73193">
        <w:rPr>
          <w:rFonts w:cs="Arial"/>
          <w:noProof/>
          <w:sz w:val="24"/>
          <w:szCs w:val="24"/>
        </w:rPr>
        <w:drawing>
          <wp:inline distT="0" distB="0" distL="0" distR="0" wp14:anchorId="6A7A5D6F" wp14:editId="735F593E">
            <wp:extent cx="1654810" cy="676275"/>
            <wp:effectExtent l="0" t="0" r="2540" b="9525"/>
            <wp:docPr id="2" name="Picture 2" descr="TMF Health Quality Institute Logo" title="TMF Health Quality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F 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810" cy="676275"/>
                    </a:xfrm>
                    <a:prstGeom prst="rect">
                      <a:avLst/>
                    </a:prstGeom>
                  </pic:spPr>
                </pic:pic>
              </a:graphicData>
            </a:graphic>
          </wp:inline>
        </w:drawing>
      </w:r>
    </w:p>
    <w:p w14:paraId="662085C2" w14:textId="77777777" w:rsidR="0014466E" w:rsidRDefault="0014466E">
      <w:pPr>
        <w:pStyle w:val="BodyText"/>
        <w:rPr>
          <w:rStyle w:val="Strong"/>
        </w:rPr>
      </w:pPr>
    </w:p>
    <w:p w14:paraId="08B8543F" w14:textId="77777777" w:rsidR="0014466E" w:rsidRDefault="0014466E">
      <w:pPr>
        <w:pStyle w:val="BodyText"/>
        <w:rPr>
          <w:rStyle w:val="Strong"/>
        </w:rPr>
      </w:pPr>
    </w:p>
    <w:p w14:paraId="364B63BE" w14:textId="7BA1162A" w:rsidR="009371B8" w:rsidRPr="00A73193" w:rsidRDefault="009371B8">
      <w:pPr>
        <w:pStyle w:val="BodyText"/>
        <w:rPr>
          <w:rStyle w:val="Strong"/>
          <w:rFonts w:cs="Arial"/>
          <w:b w:val="0"/>
          <w:bCs w:val="0"/>
          <w:sz w:val="24"/>
          <w:szCs w:val="24"/>
        </w:rPr>
      </w:pPr>
      <w:bookmarkStart w:id="0" w:name="_GoBack"/>
      <w:bookmarkEnd w:id="0"/>
      <w:r w:rsidRPr="00D26204">
        <w:rPr>
          <w:rStyle w:val="Strong"/>
          <w:sz w:val="24"/>
          <w:szCs w:val="24"/>
        </w:rPr>
        <w:t>FOR IMMEDIATE RELEASE</w:t>
      </w:r>
    </w:p>
    <w:p w14:paraId="053E2E5E" w14:textId="77777777" w:rsidR="009371B8" w:rsidRDefault="009371B8">
      <w:pPr>
        <w:pStyle w:val="BodyText"/>
        <w:rPr>
          <w:rFonts w:cs="Arial"/>
          <w:color w:val="000000"/>
          <w:szCs w:val="22"/>
        </w:rPr>
      </w:pPr>
    </w:p>
    <w:p w14:paraId="3D85846C" w14:textId="0A5DB221" w:rsidR="00D17B3C" w:rsidRPr="00D17B3C" w:rsidRDefault="00D17B3C" w:rsidP="0014466E">
      <w:pPr>
        <w:jc w:val="center"/>
        <w:rPr>
          <w:b/>
          <w:sz w:val="32"/>
          <w:szCs w:val="32"/>
        </w:rPr>
      </w:pPr>
      <w:r w:rsidRPr="00D17B3C">
        <w:rPr>
          <w:b/>
          <w:sz w:val="32"/>
          <w:szCs w:val="32"/>
        </w:rPr>
        <w:t xml:space="preserve">TMF Elects Dr. </w:t>
      </w:r>
      <w:r w:rsidR="00DB3427">
        <w:rPr>
          <w:b/>
          <w:sz w:val="32"/>
          <w:szCs w:val="32"/>
        </w:rPr>
        <w:t>Gary Floyd</w:t>
      </w:r>
      <w:r w:rsidRPr="00D17B3C">
        <w:rPr>
          <w:b/>
          <w:sz w:val="32"/>
          <w:szCs w:val="32"/>
        </w:rPr>
        <w:t xml:space="preserve"> as Chair of Board of Trustees</w:t>
      </w:r>
    </w:p>
    <w:p w14:paraId="4635E685" w14:textId="77777777" w:rsidR="009371B8" w:rsidRDefault="009371B8">
      <w:pPr>
        <w:pStyle w:val="BodyText"/>
        <w:rPr>
          <w:rFonts w:cs="Arial"/>
          <w:color w:val="000000"/>
          <w:szCs w:val="22"/>
        </w:rPr>
      </w:pPr>
    </w:p>
    <w:p w14:paraId="1CD95A81" w14:textId="7BFFCC02" w:rsidR="00D17B3C" w:rsidRDefault="00D17B3C" w:rsidP="00D17B3C">
      <w:r w:rsidRPr="00D17B3C">
        <w:t xml:space="preserve">Austin, TX – </w:t>
      </w:r>
      <w:r w:rsidR="00C74D58">
        <w:t>Sept. 3</w:t>
      </w:r>
      <w:r w:rsidRPr="00D17B3C">
        <w:t xml:space="preserve">, </w:t>
      </w:r>
      <w:r w:rsidR="00DB3427" w:rsidRPr="00D17B3C">
        <w:t>201</w:t>
      </w:r>
      <w:r w:rsidR="00DB3427">
        <w:t>9</w:t>
      </w:r>
      <w:r w:rsidR="00DB3427" w:rsidRPr="00D17B3C">
        <w:t xml:space="preserve"> </w:t>
      </w:r>
      <w:r w:rsidRPr="00D17B3C">
        <w:t>– TMF Health Quality Institute, a leading nonprofit health care consulting company</w:t>
      </w:r>
      <w:r w:rsidR="00E30DAC">
        <w:t>,</w:t>
      </w:r>
      <w:r w:rsidR="00D26204">
        <w:t xml:space="preserve"> has </w:t>
      </w:r>
      <w:r w:rsidRPr="00D17B3C">
        <w:t xml:space="preserve">elected </w:t>
      </w:r>
      <w:r w:rsidR="003F272A">
        <w:t>Gary Floyd</w:t>
      </w:r>
      <w:r w:rsidRPr="00D17B3C">
        <w:t xml:space="preserve">, </w:t>
      </w:r>
      <w:r w:rsidR="00DB3427">
        <w:t>MD</w:t>
      </w:r>
      <w:r w:rsidRPr="00D17B3C">
        <w:t>, chair of the board.</w:t>
      </w:r>
    </w:p>
    <w:p w14:paraId="5971C6B3" w14:textId="77777777" w:rsidR="00D17B3C" w:rsidRPr="00D17B3C" w:rsidRDefault="00D17B3C" w:rsidP="00D17B3C"/>
    <w:p w14:paraId="3BA9E31F" w14:textId="027AB332" w:rsidR="00CD5847" w:rsidRPr="00BA5261" w:rsidRDefault="003F272A" w:rsidP="00D17B3C">
      <w:r w:rsidRPr="00BA5261">
        <w:t xml:space="preserve">Dr. Floyd is a pediatrician from Fort Worth, Texas. He earned his Doctorate of Medicine at The University of Texas Medical Branch at Galveston. He is a Diplomate of the American Board of Pediatrics and a fellow of the American Academy of Pediatrics, where he serves as </w:t>
      </w:r>
      <w:r w:rsidRPr="00BA5261">
        <w:rPr>
          <w:rFonts w:cs="Arial"/>
          <w:lang w:val="en"/>
        </w:rPr>
        <w:t>American Academy of Pediatrics</w:t>
      </w:r>
      <w:r w:rsidRPr="00BA5261">
        <w:t xml:space="preserve"> District VII (AR, LA, MS, OK, TX) vice chair. Dr. Floyd is a delegate from the Tarrant County Medical Society to the Texas Medical Association (TMA), where he serves as vice chair of the TMA Board of Trustees, and vice chair of the Texas Delegation to the American Medical Association, where he serves on the Council on Legislation. He has served on the TMF Board of Trustees since 2015.</w:t>
      </w:r>
    </w:p>
    <w:p w14:paraId="53FD5624" w14:textId="77777777" w:rsidR="00D17B3C" w:rsidRPr="00BA5261" w:rsidRDefault="00D17B3C" w:rsidP="00D17B3C"/>
    <w:p w14:paraId="38DE88E8" w14:textId="34FF371B" w:rsidR="00D17B3C" w:rsidRPr="00D17B3C" w:rsidRDefault="00D17B3C" w:rsidP="00D17B3C">
      <w:r w:rsidRPr="00D17B3C">
        <w:t xml:space="preserve">“Dr. </w:t>
      </w:r>
      <w:r w:rsidR="00DB3427">
        <w:t>Floyd is dedicated to his patients and to improving the quality of health care for all</w:t>
      </w:r>
      <w:r w:rsidRPr="00D17B3C">
        <w:t xml:space="preserve">,” said Tom Manley, </w:t>
      </w:r>
      <w:r w:rsidR="003B2EC9">
        <w:t>chief executive officer</w:t>
      </w:r>
      <w:r w:rsidR="003B2EC9" w:rsidRPr="00D17B3C">
        <w:t xml:space="preserve"> </w:t>
      </w:r>
      <w:r w:rsidRPr="00D17B3C">
        <w:t xml:space="preserve">of TMF Health Quality Institute. “We </w:t>
      </w:r>
      <w:r w:rsidR="00DB3427">
        <w:t>value his commitment and look forward to his guidance and leadership</w:t>
      </w:r>
      <w:r w:rsidRPr="00D17B3C">
        <w:t>.”</w:t>
      </w:r>
    </w:p>
    <w:p w14:paraId="7A04199E" w14:textId="77777777" w:rsidR="00DB3427" w:rsidRDefault="00DB3427" w:rsidP="00D17B3C"/>
    <w:p w14:paraId="2E651740" w14:textId="7DBA8B41" w:rsidR="00DE02C0" w:rsidRDefault="00DB3427" w:rsidP="00D17B3C">
      <w:r w:rsidRPr="00D17B3C">
        <w:t>Tim Graves, MSSW</w:t>
      </w:r>
      <w:r w:rsidR="00D17B3C" w:rsidRPr="00D17B3C">
        <w:t>, will serve as vice chair</w:t>
      </w:r>
      <w:r>
        <w:t>. Gayle Semter, MEd</w:t>
      </w:r>
      <w:r w:rsidR="003B2EC9">
        <w:t>,</w:t>
      </w:r>
      <w:r>
        <w:t xml:space="preserve"> was elected to chair the Operations Committee</w:t>
      </w:r>
      <w:r w:rsidR="003B2EC9">
        <w:t>, while</w:t>
      </w:r>
      <w:r w:rsidR="00D17B3C" w:rsidRPr="00D17B3C">
        <w:t xml:space="preserve"> </w:t>
      </w:r>
      <w:r>
        <w:t>David Mason, DO, MBA</w:t>
      </w:r>
      <w:r w:rsidR="003B2EC9">
        <w:t>,</w:t>
      </w:r>
      <w:r>
        <w:t xml:space="preserve"> FACOFP</w:t>
      </w:r>
      <w:r w:rsidR="003B2EC9">
        <w:t>,</w:t>
      </w:r>
      <w:r>
        <w:t xml:space="preserve"> and Melissa Rowan, MSW, MBA</w:t>
      </w:r>
      <w:r w:rsidR="003B2EC9">
        <w:t>,</w:t>
      </w:r>
      <w:r>
        <w:t xml:space="preserve"> will serve as</w:t>
      </w:r>
      <w:r w:rsidR="00D17B3C" w:rsidRPr="00D17B3C">
        <w:t xml:space="preserve"> officer</w:t>
      </w:r>
      <w:r>
        <w:t>s</w:t>
      </w:r>
      <w:r w:rsidR="00D17B3C" w:rsidRPr="00D17B3C">
        <w:t xml:space="preserve">-at-large. </w:t>
      </w:r>
      <w:r w:rsidRPr="000E29BA">
        <w:rPr>
          <w:rFonts w:cs="Arial"/>
          <w:bCs/>
          <w:color w:val="333333"/>
        </w:rPr>
        <w:t>Michael P. Sullivan, MBA, CPA</w:t>
      </w:r>
      <w:r w:rsidR="00D17B3C" w:rsidRPr="00D17B3C">
        <w:t>, was elected as secretary/treasurer</w:t>
      </w:r>
      <w:r>
        <w:t>.</w:t>
      </w:r>
    </w:p>
    <w:p w14:paraId="001AD73D" w14:textId="77777777" w:rsidR="00DE02C0" w:rsidRPr="000E29BA" w:rsidRDefault="00DE02C0" w:rsidP="00D17B3C"/>
    <w:p w14:paraId="2E4E360C" w14:textId="77777777" w:rsidR="00DE02C0" w:rsidRPr="000E29BA" w:rsidRDefault="00DE02C0" w:rsidP="00D17B3C">
      <w:r w:rsidRPr="000E29BA">
        <w:t>Newly elected members to the board include:</w:t>
      </w:r>
    </w:p>
    <w:p w14:paraId="2DA56932" w14:textId="794D9BC1" w:rsidR="00DE02C0" w:rsidRPr="000E29BA" w:rsidRDefault="00DE02C0" w:rsidP="000E29BA">
      <w:pPr>
        <w:pStyle w:val="ListParagraph"/>
        <w:numPr>
          <w:ilvl w:val="0"/>
          <w:numId w:val="7"/>
        </w:numPr>
      </w:pPr>
      <w:r w:rsidRPr="000E29BA">
        <w:t xml:space="preserve">Nancy Adams, </w:t>
      </w:r>
      <w:r w:rsidR="003B2EC9">
        <w:t xml:space="preserve">MSN, </w:t>
      </w:r>
      <w:r w:rsidRPr="000E29BA">
        <w:t>RN, FAAN, Retired Major General</w:t>
      </w:r>
    </w:p>
    <w:p w14:paraId="12CE81EB" w14:textId="315D2D15" w:rsidR="00DE02C0" w:rsidRPr="000E29BA" w:rsidRDefault="00DE02C0" w:rsidP="000E29BA">
      <w:pPr>
        <w:pStyle w:val="ListParagraph"/>
        <w:numPr>
          <w:ilvl w:val="0"/>
          <w:numId w:val="7"/>
        </w:numPr>
      </w:pPr>
      <w:r w:rsidRPr="000E29BA">
        <w:t>Ruth Atkins</w:t>
      </w:r>
      <w:r w:rsidR="003B2EC9">
        <w:t>, MA</w:t>
      </w:r>
      <w:r w:rsidRPr="000E29BA">
        <w:t>, BSN</w:t>
      </w:r>
    </w:p>
    <w:p w14:paraId="26AEAEB8" w14:textId="0E635376" w:rsidR="00DE02C0" w:rsidRDefault="00DE02C0" w:rsidP="000E29BA">
      <w:pPr>
        <w:pStyle w:val="ListParagraph"/>
        <w:numPr>
          <w:ilvl w:val="0"/>
          <w:numId w:val="7"/>
        </w:numPr>
      </w:pPr>
      <w:r w:rsidRPr="000E29BA">
        <w:t>Laurie East, MBA, CPA, FACMPE</w:t>
      </w:r>
    </w:p>
    <w:p w14:paraId="13858959" w14:textId="7CD34DE3" w:rsidR="00087F0B" w:rsidRPr="000E29BA" w:rsidRDefault="00087F0B" w:rsidP="000E29BA">
      <w:pPr>
        <w:pStyle w:val="ListParagraph"/>
        <w:numPr>
          <w:ilvl w:val="0"/>
          <w:numId w:val="7"/>
        </w:numPr>
      </w:pPr>
      <w:r>
        <w:t>David Mason, DO, MBA, FACOFP</w:t>
      </w:r>
    </w:p>
    <w:p w14:paraId="71112B76" w14:textId="77777777" w:rsidR="00DE02C0" w:rsidRPr="000E29BA" w:rsidRDefault="00DE02C0" w:rsidP="000E29BA">
      <w:pPr>
        <w:pStyle w:val="ListParagraph"/>
        <w:numPr>
          <w:ilvl w:val="0"/>
          <w:numId w:val="7"/>
        </w:numPr>
      </w:pPr>
      <w:r w:rsidRPr="000E29BA">
        <w:t>Jeffrey Schmeltekopf, CLU, ChFC, CFP, AIF</w:t>
      </w:r>
    </w:p>
    <w:p w14:paraId="75154EE4" w14:textId="77777777" w:rsidR="00D17B3C" w:rsidRDefault="00D17B3C" w:rsidP="00D17B3C"/>
    <w:p w14:paraId="1CF5DF04" w14:textId="27344140" w:rsidR="00087F0B" w:rsidRDefault="00087F0B" w:rsidP="00087F0B">
      <w:r w:rsidRPr="00D17B3C">
        <w:t xml:space="preserve">TMF’s board of trustees is comprised of physicians, </w:t>
      </w:r>
      <w:r>
        <w:t>health</w:t>
      </w:r>
      <w:r w:rsidR="00BA5261">
        <w:t xml:space="preserve"> </w:t>
      </w:r>
      <w:r>
        <w:t>care leaders</w:t>
      </w:r>
      <w:r w:rsidRPr="00D17B3C">
        <w:t xml:space="preserve"> and consumer (Medicare) beneficiary representatives. Click </w:t>
      </w:r>
      <w:hyperlink r:id="rId9" w:history="1">
        <w:r w:rsidRPr="00D17B3C">
          <w:rPr>
            <w:rStyle w:val="Hyperlink"/>
          </w:rPr>
          <w:t>here</w:t>
        </w:r>
      </w:hyperlink>
      <w:r w:rsidRPr="00D17B3C">
        <w:t xml:space="preserve"> for a full listing of board members and their biographies.</w:t>
      </w:r>
    </w:p>
    <w:p w14:paraId="51A17298" w14:textId="77777777" w:rsidR="00D17B3C" w:rsidRPr="00D17B3C" w:rsidRDefault="00D17B3C" w:rsidP="00D17B3C"/>
    <w:p w14:paraId="39B5FF98" w14:textId="77777777" w:rsidR="00D17B3C" w:rsidRPr="00D17B3C" w:rsidRDefault="00D17B3C" w:rsidP="00D17B3C">
      <w:pPr>
        <w:rPr>
          <w:b/>
        </w:rPr>
      </w:pPr>
      <w:r w:rsidRPr="00D17B3C">
        <w:rPr>
          <w:b/>
        </w:rPr>
        <w:t>About TMF Health Quality Institute</w:t>
      </w:r>
    </w:p>
    <w:p w14:paraId="161B43E9" w14:textId="77777777" w:rsidR="00D17B3C" w:rsidRPr="00D26204" w:rsidRDefault="00D17B3C" w:rsidP="00D17B3C">
      <w:r w:rsidRPr="00D17B3C">
        <w:t>TMF Health Quality Institute focuses on improving lives by improving the quality of health care through contracts with federal, state and local governments, as well as private organizations. For more than 45 years</w:t>
      </w:r>
      <w:r w:rsidRPr="00A73193">
        <w:t>,</w:t>
      </w:r>
      <w:r w:rsidRPr="00D26204">
        <w:t xml:space="preserve"> TMF has helped health care providers and practitioners in a variety of settings improve care for their patients.</w:t>
      </w:r>
    </w:p>
    <w:p w14:paraId="6639FD13" w14:textId="77777777" w:rsidR="00BA5261" w:rsidRPr="00D17B3C" w:rsidRDefault="00BA5261" w:rsidP="00BA5261"/>
    <w:p w14:paraId="14BD76BF" w14:textId="299B3FEE" w:rsidR="00BA5261" w:rsidRPr="00D17B3C" w:rsidRDefault="00BA5261" w:rsidP="00BA5261">
      <w:pPr>
        <w:pStyle w:val="ListParagraph"/>
        <w:ind w:left="0"/>
        <w:jc w:val="center"/>
      </w:pPr>
      <w:r>
        <w:t>-more-</w:t>
      </w:r>
    </w:p>
    <w:p w14:paraId="08203BE0" w14:textId="77777777" w:rsidR="00DA0A81" w:rsidRPr="00D7490B" w:rsidRDefault="00DA0A81" w:rsidP="00DA0A81">
      <w:pPr>
        <w:rPr>
          <w:b/>
        </w:rPr>
      </w:pPr>
      <w:r w:rsidRPr="00D7490B">
        <w:rPr>
          <w:b/>
        </w:rPr>
        <w:lastRenderedPageBreak/>
        <w:t>Media Contact:</w:t>
      </w:r>
    </w:p>
    <w:p w14:paraId="57A5A77D" w14:textId="5E973CBE" w:rsidR="00DA0A81" w:rsidRPr="007119E3" w:rsidRDefault="00DA0A81" w:rsidP="00DA0A81">
      <w:r w:rsidRPr="007119E3">
        <w:t>Emilie Fennell</w:t>
      </w:r>
    </w:p>
    <w:p w14:paraId="09173936" w14:textId="6B02351D" w:rsidR="00DA0A81" w:rsidRPr="007119E3" w:rsidRDefault="00130A8C" w:rsidP="00DA0A81">
      <w:r w:rsidRPr="00130A8C">
        <w:t>Director</w:t>
      </w:r>
      <w:r>
        <w:t>,</w:t>
      </w:r>
      <w:r w:rsidR="00DA0A81" w:rsidRPr="00D7490B">
        <w:t xml:space="preserve"> </w:t>
      </w:r>
      <w:r w:rsidR="00DA0A81" w:rsidRPr="007119E3">
        <w:t>Communication</w:t>
      </w:r>
      <w:r>
        <w:t xml:space="preserve">s </w:t>
      </w:r>
      <w:r w:rsidR="00DA0A81" w:rsidRPr="00D7490B">
        <w:t>and External Relations</w:t>
      </w:r>
    </w:p>
    <w:p w14:paraId="5AFA7514" w14:textId="4EBC8F8C" w:rsidR="00DA0A81" w:rsidRPr="00013BF3" w:rsidRDefault="00DA0A81" w:rsidP="00DA0A81">
      <w:r w:rsidRPr="00013BF3">
        <w:t>TMF Health Quality Institute</w:t>
      </w:r>
    </w:p>
    <w:p w14:paraId="556A5D67" w14:textId="32DBCAFF" w:rsidR="00DA0A81" w:rsidRPr="00013BF3" w:rsidRDefault="00DA0A81" w:rsidP="00DA0A81">
      <w:r w:rsidRPr="00013BF3">
        <w:t>512-334-1649</w:t>
      </w:r>
    </w:p>
    <w:p w14:paraId="6C8E09CA" w14:textId="77777777" w:rsidR="009371B8" w:rsidRDefault="00D56460" w:rsidP="00D7490B">
      <w:pPr>
        <w:pStyle w:val="BusinessLetterText"/>
        <w:autoSpaceDE w:val="0"/>
        <w:autoSpaceDN w:val="0"/>
        <w:adjustRightInd w:val="0"/>
        <w:rPr>
          <w:rFonts w:cs="Arial"/>
          <w:b/>
          <w:bCs/>
        </w:rPr>
      </w:pPr>
      <w:hyperlink r:id="rId10" w:history="1">
        <w:r w:rsidR="00DA0A81" w:rsidRPr="00013BF3">
          <w:rPr>
            <w:rStyle w:val="Hyperlink"/>
          </w:rPr>
          <w:t>emilie.fennell@tmf.org</w:t>
        </w:r>
      </w:hyperlink>
    </w:p>
    <w:p w14:paraId="201A6E44" w14:textId="77777777" w:rsidR="009371B8" w:rsidRPr="004C2D19" w:rsidRDefault="009371B8" w:rsidP="00D7490B">
      <w:pPr>
        <w:jc w:val="center"/>
        <w:rPr>
          <w:rStyle w:val="Strong"/>
        </w:rPr>
      </w:pPr>
      <w:r w:rsidRPr="004C2D19">
        <w:rPr>
          <w:rStyle w:val="Strong"/>
        </w:rPr>
        <w:t>###</w:t>
      </w:r>
    </w:p>
    <w:sectPr w:rsidR="009371B8" w:rsidRPr="004C2D19" w:rsidSect="004A65FC">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34B9" w14:textId="77777777" w:rsidR="00D56460" w:rsidRDefault="00D56460">
      <w:r>
        <w:separator/>
      </w:r>
    </w:p>
  </w:endnote>
  <w:endnote w:type="continuationSeparator" w:id="0">
    <w:p w14:paraId="0C7BA437" w14:textId="77777777" w:rsidR="00D56460" w:rsidRDefault="00D5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E4925" w14:textId="77777777" w:rsidR="00D56460" w:rsidRDefault="00D56460">
      <w:r>
        <w:separator/>
      </w:r>
    </w:p>
  </w:footnote>
  <w:footnote w:type="continuationSeparator" w:id="0">
    <w:p w14:paraId="072CFF84" w14:textId="77777777" w:rsidR="00D56460" w:rsidRDefault="00D56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44C"/>
    <w:multiLevelType w:val="hybridMultilevel"/>
    <w:tmpl w:val="75C8E3C4"/>
    <w:lvl w:ilvl="0" w:tplc="90D6E1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D6694"/>
    <w:multiLevelType w:val="hybridMultilevel"/>
    <w:tmpl w:val="CCBE2868"/>
    <w:lvl w:ilvl="0" w:tplc="B8564E7A">
      <w:start w:val="1"/>
      <w:numFmt w:val="bullet"/>
      <w:lvlText w:val="-"/>
      <w:lvlJc w:val="left"/>
      <w:pPr>
        <w:tabs>
          <w:tab w:val="num" w:pos="720"/>
        </w:tabs>
        <w:ind w:left="720" w:hanging="360"/>
      </w:pPr>
      <w:rPr>
        <w:rFonts w:hint="default"/>
      </w:rPr>
    </w:lvl>
    <w:lvl w:ilvl="1" w:tplc="569AEC14">
      <w:start w:val="4"/>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F605CB"/>
    <w:multiLevelType w:val="hybridMultilevel"/>
    <w:tmpl w:val="32846C50"/>
    <w:lvl w:ilvl="0" w:tplc="75F0F4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D50736"/>
    <w:multiLevelType w:val="hybridMultilevel"/>
    <w:tmpl w:val="C90C4702"/>
    <w:lvl w:ilvl="0" w:tplc="8DB85C70">
      <w:start w:val="1"/>
      <w:numFmt w:val="decimal"/>
      <w:lvlText w:val="%1."/>
      <w:lvlJc w:val="left"/>
      <w:pPr>
        <w:tabs>
          <w:tab w:val="num" w:pos="720"/>
        </w:tabs>
        <w:ind w:left="720" w:hanging="360"/>
      </w:pPr>
    </w:lvl>
    <w:lvl w:ilvl="1" w:tplc="CBA29A5A" w:tentative="1">
      <w:start w:val="1"/>
      <w:numFmt w:val="decimal"/>
      <w:lvlText w:val="%2."/>
      <w:lvlJc w:val="left"/>
      <w:pPr>
        <w:tabs>
          <w:tab w:val="num" w:pos="1440"/>
        </w:tabs>
        <w:ind w:left="1440" w:hanging="360"/>
      </w:pPr>
    </w:lvl>
    <w:lvl w:ilvl="2" w:tplc="D8AE0D96" w:tentative="1">
      <w:start w:val="1"/>
      <w:numFmt w:val="decimal"/>
      <w:lvlText w:val="%3."/>
      <w:lvlJc w:val="left"/>
      <w:pPr>
        <w:tabs>
          <w:tab w:val="num" w:pos="2160"/>
        </w:tabs>
        <w:ind w:left="2160" w:hanging="360"/>
      </w:pPr>
    </w:lvl>
    <w:lvl w:ilvl="3" w:tplc="B17A4674" w:tentative="1">
      <w:start w:val="1"/>
      <w:numFmt w:val="decimal"/>
      <w:lvlText w:val="%4."/>
      <w:lvlJc w:val="left"/>
      <w:pPr>
        <w:tabs>
          <w:tab w:val="num" w:pos="2880"/>
        </w:tabs>
        <w:ind w:left="2880" w:hanging="360"/>
      </w:pPr>
    </w:lvl>
    <w:lvl w:ilvl="4" w:tplc="5010DA2A" w:tentative="1">
      <w:start w:val="1"/>
      <w:numFmt w:val="decimal"/>
      <w:lvlText w:val="%5."/>
      <w:lvlJc w:val="left"/>
      <w:pPr>
        <w:tabs>
          <w:tab w:val="num" w:pos="3600"/>
        </w:tabs>
        <w:ind w:left="3600" w:hanging="360"/>
      </w:pPr>
    </w:lvl>
    <w:lvl w:ilvl="5" w:tplc="1E32CF5E" w:tentative="1">
      <w:start w:val="1"/>
      <w:numFmt w:val="decimal"/>
      <w:lvlText w:val="%6."/>
      <w:lvlJc w:val="left"/>
      <w:pPr>
        <w:tabs>
          <w:tab w:val="num" w:pos="4320"/>
        </w:tabs>
        <w:ind w:left="4320" w:hanging="360"/>
      </w:pPr>
    </w:lvl>
    <w:lvl w:ilvl="6" w:tplc="C6CAD5E8" w:tentative="1">
      <w:start w:val="1"/>
      <w:numFmt w:val="decimal"/>
      <w:lvlText w:val="%7."/>
      <w:lvlJc w:val="left"/>
      <w:pPr>
        <w:tabs>
          <w:tab w:val="num" w:pos="5040"/>
        </w:tabs>
        <w:ind w:left="5040" w:hanging="360"/>
      </w:pPr>
    </w:lvl>
    <w:lvl w:ilvl="7" w:tplc="9D5449F0" w:tentative="1">
      <w:start w:val="1"/>
      <w:numFmt w:val="decimal"/>
      <w:lvlText w:val="%8."/>
      <w:lvlJc w:val="left"/>
      <w:pPr>
        <w:tabs>
          <w:tab w:val="num" w:pos="5760"/>
        </w:tabs>
        <w:ind w:left="5760" w:hanging="360"/>
      </w:pPr>
    </w:lvl>
    <w:lvl w:ilvl="8" w:tplc="11C63EA4" w:tentative="1">
      <w:start w:val="1"/>
      <w:numFmt w:val="decimal"/>
      <w:lvlText w:val="%9."/>
      <w:lvlJc w:val="left"/>
      <w:pPr>
        <w:tabs>
          <w:tab w:val="num" w:pos="6480"/>
        </w:tabs>
        <w:ind w:left="6480" w:hanging="360"/>
      </w:pPr>
    </w:lvl>
  </w:abstractNum>
  <w:abstractNum w:abstractNumId="4" w15:restartNumberingAfterBreak="0">
    <w:nsid w:val="3AF10131"/>
    <w:multiLevelType w:val="hybridMultilevel"/>
    <w:tmpl w:val="A3881A9E"/>
    <w:lvl w:ilvl="0" w:tplc="A5205052">
      <w:start w:val="1"/>
      <w:numFmt w:val="bullet"/>
      <w:lvlText w:val=""/>
      <w:lvlJc w:val="left"/>
      <w:pPr>
        <w:tabs>
          <w:tab w:val="num" w:pos="720"/>
        </w:tabs>
        <w:ind w:left="720" w:hanging="360"/>
      </w:pPr>
      <w:rPr>
        <w:rFonts w:ascii="Symbol" w:hAnsi="Symbol" w:hint="default"/>
        <w:sz w:val="20"/>
      </w:rPr>
    </w:lvl>
    <w:lvl w:ilvl="1" w:tplc="C2C21C4E" w:tentative="1">
      <w:start w:val="1"/>
      <w:numFmt w:val="bullet"/>
      <w:lvlText w:val="o"/>
      <w:lvlJc w:val="left"/>
      <w:pPr>
        <w:tabs>
          <w:tab w:val="num" w:pos="1440"/>
        </w:tabs>
        <w:ind w:left="1440" w:hanging="360"/>
      </w:pPr>
      <w:rPr>
        <w:rFonts w:ascii="Courier New" w:hAnsi="Courier New" w:hint="default"/>
        <w:sz w:val="20"/>
      </w:rPr>
    </w:lvl>
    <w:lvl w:ilvl="2" w:tplc="56A0B316" w:tentative="1">
      <w:start w:val="1"/>
      <w:numFmt w:val="bullet"/>
      <w:lvlText w:val=""/>
      <w:lvlJc w:val="left"/>
      <w:pPr>
        <w:tabs>
          <w:tab w:val="num" w:pos="2160"/>
        </w:tabs>
        <w:ind w:left="2160" w:hanging="360"/>
      </w:pPr>
      <w:rPr>
        <w:rFonts w:ascii="Wingdings" w:hAnsi="Wingdings" w:hint="default"/>
        <w:sz w:val="20"/>
      </w:rPr>
    </w:lvl>
    <w:lvl w:ilvl="3" w:tplc="020CEA0A" w:tentative="1">
      <w:start w:val="1"/>
      <w:numFmt w:val="bullet"/>
      <w:lvlText w:val=""/>
      <w:lvlJc w:val="left"/>
      <w:pPr>
        <w:tabs>
          <w:tab w:val="num" w:pos="2880"/>
        </w:tabs>
        <w:ind w:left="2880" w:hanging="360"/>
      </w:pPr>
      <w:rPr>
        <w:rFonts w:ascii="Wingdings" w:hAnsi="Wingdings" w:hint="default"/>
        <w:sz w:val="20"/>
      </w:rPr>
    </w:lvl>
    <w:lvl w:ilvl="4" w:tplc="291EE538" w:tentative="1">
      <w:start w:val="1"/>
      <w:numFmt w:val="bullet"/>
      <w:lvlText w:val=""/>
      <w:lvlJc w:val="left"/>
      <w:pPr>
        <w:tabs>
          <w:tab w:val="num" w:pos="3600"/>
        </w:tabs>
        <w:ind w:left="3600" w:hanging="360"/>
      </w:pPr>
      <w:rPr>
        <w:rFonts w:ascii="Wingdings" w:hAnsi="Wingdings" w:hint="default"/>
        <w:sz w:val="20"/>
      </w:rPr>
    </w:lvl>
    <w:lvl w:ilvl="5" w:tplc="1F8807A6" w:tentative="1">
      <w:start w:val="1"/>
      <w:numFmt w:val="bullet"/>
      <w:lvlText w:val=""/>
      <w:lvlJc w:val="left"/>
      <w:pPr>
        <w:tabs>
          <w:tab w:val="num" w:pos="4320"/>
        </w:tabs>
        <w:ind w:left="4320" w:hanging="360"/>
      </w:pPr>
      <w:rPr>
        <w:rFonts w:ascii="Wingdings" w:hAnsi="Wingdings" w:hint="default"/>
        <w:sz w:val="20"/>
      </w:rPr>
    </w:lvl>
    <w:lvl w:ilvl="6" w:tplc="A7E8FECC" w:tentative="1">
      <w:start w:val="1"/>
      <w:numFmt w:val="bullet"/>
      <w:lvlText w:val=""/>
      <w:lvlJc w:val="left"/>
      <w:pPr>
        <w:tabs>
          <w:tab w:val="num" w:pos="5040"/>
        </w:tabs>
        <w:ind w:left="5040" w:hanging="360"/>
      </w:pPr>
      <w:rPr>
        <w:rFonts w:ascii="Wingdings" w:hAnsi="Wingdings" w:hint="default"/>
        <w:sz w:val="20"/>
      </w:rPr>
    </w:lvl>
    <w:lvl w:ilvl="7" w:tplc="907EAE1E" w:tentative="1">
      <w:start w:val="1"/>
      <w:numFmt w:val="bullet"/>
      <w:lvlText w:val=""/>
      <w:lvlJc w:val="left"/>
      <w:pPr>
        <w:tabs>
          <w:tab w:val="num" w:pos="5760"/>
        </w:tabs>
        <w:ind w:left="5760" w:hanging="360"/>
      </w:pPr>
      <w:rPr>
        <w:rFonts w:ascii="Wingdings" w:hAnsi="Wingdings" w:hint="default"/>
        <w:sz w:val="20"/>
      </w:rPr>
    </w:lvl>
    <w:lvl w:ilvl="8" w:tplc="47CE346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47825"/>
    <w:multiLevelType w:val="hybridMultilevel"/>
    <w:tmpl w:val="FCFCF486"/>
    <w:lvl w:ilvl="0" w:tplc="3E549F30">
      <w:start w:val="1"/>
      <w:numFmt w:val="bullet"/>
      <w:lvlText w:val=""/>
      <w:lvlJc w:val="left"/>
      <w:pPr>
        <w:tabs>
          <w:tab w:val="num" w:pos="720"/>
        </w:tabs>
        <w:ind w:left="720" w:hanging="360"/>
      </w:pPr>
      <w:rPr>
        <w:rFonts w:ascii="Symbol" w:hAnsi="Symbol" w:hint="default"/>
        <w:sz w:val="20"/>
      </w:rPr>
    </w:lvl>
    <w:lvl w:ilvl="1" w:tplc="686459A8" w:tentative="1">
      <w:start w:val="1"/>
      <w:numFmt w:val="bullet"/>
      <w:lvlText w:val="o"/>
      <w:lvlJc w:val="left"/>
      <w:pPr>
        <w:tabs>
          <w:tab w:val="num" w:pos="1440"/>
        </w:tabs>
        <w:ind w:left="1440" w:hanging="360"/>
      </w:pPr>
      <w:rPr>
        <w:rFonts w:ascii="Courier New" w:hAnsi="Courier New" w:hint="default"/>
        <w:sz w:val="20"/>
      </w:rPr>
    </w:lvl>
    <w:lvl w:ilvl="2" w:tplc="FC76CAA2" w:tentative="1">
      <w:start w:val="1"/>
      <w:numFmt w:val="bullet"/>
      <w:lvlText w:val=""/>
      <w:lvlJc w:val="left"/>
      <w:pPr>
        <w:tabs>
          <w:tab w:val="num" w:pos="2160"/>
        </w:tabs>
        <w:ind w:left="2160" w:hanging="360"/>
      </w:pPr>
      <w:rPr>
        <w:rFonts w:ascii="Wingdings" w:hAnsi="Wingdings" w:hint="default"/>
        <w:sz w:val="20"/>
      </w:rPr>
    </w:lvl>
    <w:lvl w:ilvl="3" w:tplc="2534AE2C" w:tentative="1">
      <w:start w:val="1"/>
      <w:numFmt w:val="bullet"/>
      <w:lvlText w:val=""/>
      <w:lvlJc w:val="left"/>
      <w:pPr>
        <w:tabs>
          <w:tab w:val="num" w:pos="2880"/>
        </w:tabs>
        <w:ind w:left="2880" w:hanging="360"/>
      </w:pPr>
      <w:rPr>
        <w:rFonts w:ascii="Wingdings" w:hAnsi="Wingdings" w:hint="default"/>
        <w:sz w:val="20"/>
      </w:rPr>
    </w:lvl>
    <w:lvl w:ilvl="4" w:tplc="7F88E9FC" w:tentative="1">
      <w:start w:val="1"/>
      <w:numFmt w:val="bullet"/>
      <w:lvlText w:val=""/>
      <w:lvlJc w:val="left"/>
      <w:pPr>
        <w:tabs>
          <w:tab w:val="num" w:pos="3600"/>
        </w:tabs>
        <w:ind w:left="3600" w:hanging="360"/>
      </w:pPr>
      <w:rPr>
        <w:rFonts w:ascii="Wingdings" w:hAnsi="Wingdings" w:hint="default"/>
        <w:sz w:val="20"/>
      </w:rPr>
    </w:lvl>
    <w:lvl w:ilvl="5" w:tplc="05AA97A2" w:tentative="1">
      <w:start w:val="1"/>
      <w:numFmt w:val="bullet"/>
      <w:lvlText w:val=""/>
      <w:lvlJc w:val="left"/>
      <w:pPr>
        <w:tabs>
          <w:tab w:val="num" w:pos="4320"/>
        </w:tabs>
        <w:ind w:left="4320" w:hanging="360"/>
      </w:pPr>
      <w:rPr>
        <w:rFonts w:ascii="Wingdings" w:hAnsi="Wingdings" w:hint="default"/>
        <w:sz w:val="20"/>
      </w:rPr>
    </w:lvl>
    <w:lvl w:ilvl="6" w:tplc="AE601370" w:tentative="1">
      <w:start w:val="1"/>
      <w:numFmt w:val="bullet"/>
      <w:lvlText w:val=""/>
      <w:lvlJc w:val="left"/>
      <w:pPr>
        <w:tabs>
          <w:tab w:val="num" w:pos="5040"/>
        </w:tabs>
        <w:ind w:left="5040" w:hanging="360"/>
      </w:pPr>
      <w:rPr>
        <w:rFonts w:ascii="Wingdings" w:hAnsi="Wingdings" w:hint="default"/>
        <w:sz w:val="20"/>
      </w:rPr>
    </w:lvl>
    <w:lvl w:ilvl="7" w:tplc="FEE88F14" w:tentative="1">
      <w:start w:val="1"/>
      <w:numFmt w:val="bullet"/>
      <w:lvlText w:val=""/>
      <w:lvlJc w:val="left"/>
      <w:pPr>
        <w:tabs>
          <w:tab w:val="num" w:pos="5760"/>
        </w:tabs>
        <w:ind w:left="5760" w:hanging="360"/>
      </w:pPr>
      <w:rPr>
        <w:rFonts w:ascii="Wingdings" w:hAnsi="Wingdings" w:hint="default"/>
        <w:sz w:val="20"/>
      </w:rPr>
    </w:lvl>
    <w:lvl w:ilvl="8" w:tplc="63400E3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27917"/>
    <w:multiLevelType w:val="hybridMultilevel"/>
    <w:tmpl w:val="8CD4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5071C"/>
    <w:multiLevelType w:val="hybridMultilevel"/>
    <w:tmpl w:val="B4F0EA10"/>
    <w:lvl w:ilvl="0" w:tplc="F78C7130">
      <w:start w:val="1"/>
      <w:numFmt w:val="bullet"/>
      <w:lvlText w:val=""/>
      <w:lvlJc w:val="left"/>
      <w:pPr>
        <w:tabs>
          <w:tab w:val="num" w:pos="720"/>
        </w:tabs>
        <w:ind w:left="720" w:hanging="360"/>
      </w:pPr>
      <w:rPr>
        <w:rFonts w:ascii="Symbol" w:hAnsi="Symbol" w:hint="default"/>
        <w:sz w:val="20"/>
      </w:rPr>
    </w:lvl>
    <w:lvl w:ilvl="1" w:tplc="C2EC9060" w:tentative="1">
      <w:start w:val="1"/>
      <w:numFmt w:val="bullet"/>
      <w:lvlText w:val="o"/>
      <w:lvlJc w:val="left"/>
      <w:pPr>
        <w:tabs>
          <w:tab w:val="num" w:pos="1440"/>
        </w:tabs>
        <w:ind w:left="1440" w:hanging="360"/>
      </w:pPr>
      <w:rPr>
        <w:rFonts w:ascii="Courier New" w:hAnsi="Courier New" w:hint="default"/>
        <w:sz w:val="20"/>
      </w:rPr>
    </w:lvl>
    <w:lvl w:ilvl="2" w:tplc="5D389A76" w:tentative="1">
      <w:start w:val="1"/>
      <w:numFmt w:val="bullet"/>
      <w:lvlText w:val=""/>
      <w:lvlJc w:val="left"/>
      <w:pPr>
        <w:tabs>
          <w:tab w:val="num" w:pos="2160"/>
        </w:tabs>
        <w:ind w:left="2160" w:hanging="360"/>
      </w:pPr>
      <w:rPr>
        <w:rFonts w:ascii="Wingdings" w:hAnsi="Wingdings" w:hint="default"/>
        <w:sz w:val="20"/>
      </w:rPr>
    </w:lvl>
    <w:lvl w:ilvl="3" w:tplc="13A4F6CA" w:tentative="1">
      <w:start w:val="1"/>
      <w:numFmt w:val="bullet"/>
      <w:lvlText w:val=""/>
      <w:lvlJc w:val="left"/>
      <w:pPr>
        <w:tabs>
          <w:tab w:val="num" w:pos="2880"/>
        </w:tabs>
        <w:ind w:left="2880" w:hanging="360"/>
      </w:pPr>
      <w:rPr>
        <w:rFonts w:ascii="Wingdings" w:hAnsi="Wingdings" w:hint="default"/>
        <w:sz w:val="20"/>
      </w:rPr>
    </w:lvl>
    <w:lvl w:ilvl="4" w:tplc="360239B8" w:tentative="1">
      <w:start w:val="1"/>
      <w:numFmt w:val="bullet"/>
      <w:lvlText w:val=""/>
      <w:lvlJc w:val="left"/>
      <w:pPr>
        <w:tabs>
          <w:tab w:val="num" w:pos="3600"/>
        </w:tabs>
        <w:ind w:left="3600" w:hanging="360"/>
      </w:pPr>
      <w:rPr>
        <w:rFonts w:ascii="Wingdings" w:hAnsi="Wingdings" w:hint="default"/>
        <w:sz w:val="20"/>
      </w:rPr>
    </w:lvl>
    <w:lvl w:ilvl="5" w:tplc="D19CE092" w:tentative="1">
      <w:start w:val="1"/>
      <w:numFmt w:val="bullet"/>
      <w:lvlText w:val=""/>
      <w:lvlJc w:val="left"/>
      <w:pPr>
        <w:tabs>
          <w:tab w:val="num" w:pos="4320"/>
        </w:tabs>
        <w:ind w:left="4320" w:hanging="360"/>
      </w:pPr>
      <w:rPr>
        <w:rFonts w:ascii="Wingdings" w:hAnsi="Wingdings" w:hint="default"/>
        <w:sz w:val="20"/>
      </w:rPr>
    </w:lvl>
    <w:lvl w:ilvl="6" w:tplc="C1485C5E" w:tentative="1">
      <w:start w:val="1"/>
      <w:numFmt w:val="bullet"/>
      <w:lvlText w:val=""/>
      <w:lvlJc w:val="left"/>
      <w:pPr>
        <w:tabs>
          <w:tab w:val="num" w:pos="5040"/>
        </w:tabs>
        <w:ind w:left="5040" w:hanging="360"/>
      </w:pPr>
      <w:rPr>
        <w:rFonts w:ascii="Wingdings" w:hAnsi="Wingdings" w:hint="default"/>
        <w:sz w:val="20"/>
      </w:rPr>
    </w:lvl>
    <w:lvl w:ilvl="7" w:tplc="D4D468F6" w:tentative="1">
      <w:start w:val="1"/>
      <w:numFmt w:val="bullet"/>
      <w:lvlText w:val=""/>
      <w:lvlJc w:val="left"/>
      <w:pPr>
        <w:tabs>
          <w:tab w:val="num" w:pos="5760"/>
        </w:tabs>
        <w:ind w:left="5760" w:hanging="360"/>
      </w:pPr>
      <w:rPr>
        <w:rFonts w:ascii="Wingdings" w:hAnsi="Wingdings" w:hint="default"/>
        <w:sz w:val="20"/>
      </w:rPr>
    </w:lvl>
    <w:lvl w:ilvl="8" w:tplc="34EA568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D6656"/>
    <w:multiLevelType w:val="hybridMultilevel"/>
    <w:tmpl w:val="8E3C3E44"/>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num w:numId="1">
    <w:abstractNumId w:val="7"/>
  </w:num>
  <w:num w:numId="2">
    <w:abstractNumId w:val="4"/>
  </w:num>
  <w:num w:numId="3">
    <w:abstractNumId w:val="3"/>
  </w:num>
  <w:num w:numId="4">
    <w:abstractNumId w:val="5"/>
  </w:num>
  <w:num w:numId="5">
    <w:abstractNumId w:val="8"/>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19"/>
    <w:rsid w:val="00013BF3"/>
    <w:rsid w:val="000765EC"/>
    <w:rsid w:val="00087F0B"/>
    <w:rsid w:val="000B016E"/>
    <w:rsid w:val="000E29BA"/>
    <w:rsid w:val="001147FA"/>
    <w:rsid w:val="00130A8C"/>
    <w:rsid w:val="0014466E"/>
    <w:rsid w:val="001E109E"/>
    <w:rsid w:val="00213F25"/>
    <w:rsid w:val="002324EA"/>
    <w:rsid w:val="002C0486"/>
    <w:rsid w:val="002D09DC"/>
    <w:rsid w:val="002E58B1"/>
    <w:rsid w:val="003460C3"/>
    <w:rsid w:val="003B2EC9"/>
    <w:rsid w:val="003F272A"/>
    <w:rsid w:val="0046533C"/>
    <w:rsid w:val="004A65FC"/>
    <w:rsid w:val="004C2D19"/>
    <w:rsid w:val="004F7EDC"/>
    <w:rsid w:val="00505FDA"/>
    <w:rsid w:val="00542287"/>
    <w:rsid w:val="0065096A"/>
    <w:rsid w:val="006A3E01"/>
    <w:rsid w:val="00705765"/>
    <w:rsid w:val="007119E3"/>
    <w:rsid w:val="007A1A16"/>
    <w:rsid w:val="007D12D8"/>
    <w:rsid w:val="007F390B"/>
    <w:rsid w:val="008A150B"/>
    <w:rsid w:val="008F23F9"/>
    <w:rsid w:val="009141C1"/>
    <w:rsid w:val="009371B8"/>
    <w:rsid w:val="00952964"/>
    <w:rsid w:val="00A73193"/>
    <w:rsid w:val="00AF59BA"/>
    <w:rsid w:val="00B91A26"/>
    <w:rsid w:val="00BA5261"/>
    <w:rsid w:val="00BC2F34"/>
    <w:rsid w:val="00BD6CA8"/>
    <w:rsid w:val="00BE2D9C"/>
    <w:rsid w:val="00C74D58"/>
    <w:rsid w:val="00CD5847"/>
    <w:rsid w:val="00D17B3C"/>
    <w:rsid w:val="00D2012C"/>
    <w:rsid w:val="00D26204"/>
    <w:rsid w:val="00D56460"/>
    <w:rsid w:val="00D567D7"/>
    <w:rsid w:val="00D70EEE"/>
    <w:rsid w:val="00D7490B"/>
    <w:rsid w:val="00D87EED"/>
    <w:rsid w:val="00DA0A81"/>
    <w:rsid w:val="00DB3427"/>
    <w:rsid w:val="00DB5EEC"/>
    <w:rsid w:val="00DE02C0"/>
    <w:rsid w:val="00DE7342"/>
    <w:rsid w:val="00E30DAC"/>
    <w:rsid w:val="00F76CCA"/>
    <w:rsid w:val="00F91BDC"/>
    <w:rsid w:val="00FA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4800D"/>
  <w15:docId w15:val="{8838665E-973A-4948-8EA1-967AA0C5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D19"/>
    <w:rPr>
      <w:rFonts w:ascii="Arial" w:hAnsi="Arial"/>
      <w:sz w:val="24"/>
      <w:szCs w:val="24"/>
    </w:rPr>
  </w:style>
  <w:style w:type="paragraph" w:styleId="Heading1">
    <w:name w:val="heading 1"/>
    <w:basedOn w:val="Normal"/>
    <w:qFormat/>
    <w:rsid w:val="004C2D19"/>
    <w:pPr>
      <w:contextualSpacing/>
      <w:jc w:val="center"/>
      <w:outlineLvl w:val="0"/>
    </w:pPr>
    <w:rPr>
      <w:rFonts w:eastAsia="Arial Unicode MS" w:cs="Arial Unicode MS"/>
      <w:b/>
      <w:bCs/>
      <w:kern w:val="36"/>
      <w:sz w:val="32"/>
    </w:rPr>
  </w:style>
  <w:style w:type="paragraph" w:styleId="Heading2">
    <w:name w:val="heading 2"/>
    <w:basedOn w:val="Normal"/>
    <w:next w:val="Normal"/>
    <w:qFormat/>
    <w:pPr>
      <w:keepNext/>
      <w:outlineLvl w:val="1"/>
    </w:pPr>
    <w:rPr>
      <w:rFonts w:cs="Arial"/>
      <w:b/>
      <w:bCs/>
      <w:sz w:val="22"/>
      <w:u w:val="single"/>
    </w:rPr>
  </w:style>
  <w:style w:type="paragraph" w:styleId="Heading4">
    <w:name w:val="heading 4"/>
    <w:basedOn w:val="Normal"/>
    <w:qFormat/>
    <w:rsid w:val="004C2D19"/>
    <w:pPr>
      <w:contextualSpacing/>
      <w:jc w:val="center"/>
      <w:outlineLvl w:val="3"/>
    </w:pPr>
    <w:rPr>
      <w:rFonts w:eastAsia="Arial Unicode MS" w:cs="Arial Unicode MS"/>
      <w:b/>
      <w:bCs/>
      <w:i/>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after="240"/>
    </w:pPr>
    <w:rPr>
      <w:rFonts w:eastAsia="Arial Unicode MS" w:cs="Arial"/>
      <w:color w:val="000000"/>
      <w:sz w:val="20"/>
      <w:szCs w:val="20"/>
    </w:rPr>
  </w:style>
  <w:style w:type="character" w:styleId="Hyperlink">
    <w:name w:val="Hyperlink"/>
    <w:basedOn w:val="DefaultParagraphFont"/>
    <w:semiHidden/>
    <w:rPr>
      <w:color w:val="336699"/>
      <w:u w:val="single"/>
    </w:rPr>
  </w:style>
  <w:style w:type="paragraph" w:styleId="BodyText">
    <w:name w:val="Body Text"/>
    <w:basedOn w:val="Normal"/>
    <w:semiHidden/>
    <w:rPr>
      <w:sz w:val="22"/>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sz w:val="22"/>
    </w:rPr>
  </w:style>
  <w:style w:type="paragraph" w:customStyle="1" w:styleId="BusinessLetterText">
    <w:name w:val="Business Letter Text"/>
    <w:basedOn w:val="Normal"/>
    <w:rPr>
      <w:sz w:val="22"/>
    </w:rPr>
  </w:style>
  <w:style w:type="paragraph" w:styleId="BodyTextIndent">
    <w:name w:val="Body Text Indent"/>
    <w:basedOn w:val="Normal"/>
    <w:semiHidden/>
    <w:pPr>
      <w:ind w:left="2880"/>
    </w:pPr>
    <w:rPr>
      <w:rFonts w:cs="Arial"/>
    </w:rPr>
  </w:style>
  <w:style w:type="paragraph" w:styleId="BodyText3">
    <w:name w:val="Body Text 3"/>
    <w:basedOn w:val="Normal"/>
    <w:semiHidden/>
    <w:pPr>
      <w:ind w:right="720"/>
    </w:pPr>
    <w:rPr>
      <w:rFonts w:cs="Arial"/>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styleId="Strong">
    <w:name w:val="Strong"/>
    <w:basedOn w:val="DefaultParagraphFont"/>
    <w:uiPriority w:val="22"/>
    <w:qFormat/>
    <w:rsid w:val="004C2D19"/>
    <w:rPr>
      <w:rFonts w:ascii="Arial" w:hAnsi="Arial"/>
      <w:b/>
      <w:bCs/>
      <w:sz w:val="22"/>
    </w:rPr>
  </w:style>
  <w:style w:type="paragraph" w:styleId="NoSpacing">
    <w:name w:val="No Spacing"/>
    <w:uiPriority w:val="1"/>
    <w:qFormat/>
    <w:rsid w:val="004C2D19"/>
    <w:rPr>
      <w:rFonts w:ascii="Arial" w:hAnsi="Arial"/>
      <w:sz w:val="22"/>
      <w:szCs w:val="24"/>
    </w:rPr>
  </w:style>
  <w:style w:type="character" w:styleId="SubtleReference">
    <w:name w:val="Subtle Reference"/>
    <w:basedOn w:val="DefaultParagraphFont"/>
    <w:uiPriority w:val="31"/>
    <w:qFormat/>
    <w:rsid w:val="004C2D19"/>
    <w:rPr>
      <w:rFonts w:ascii="Arial" w:hAnsi="Arial"/>
      <w:color w:val="auto"/>
      <w:sz w:val="16"/>
      <w:u w:val="none"/>
    </w:rPr>
  </w:style>
  <w:style w:type="paragraph" w:styleId="CommentSubject">
    <w:name w:val="annotation subject"/>
    <w:basedOn w:val="CommentText"/>
    <w:next w:val="CommentText"/>
    <w:link w:val="CommentSubjectChar"/>
    <w:uiPriority w:val="99"/>
    <w:semiHidden/>
    <w:unhideWhenUsed/>
    <w:rsid w:val="0014466E"/>
    <w:rPr>
      <w:b/>
      <w:bCs/>
    </w:rPr>
  </w:style>
  <w:style w:type="character" w:customStyle="1" w:styleId="CommentTextChar">
    <w:name w:val="Comment Text Char"/>
    <w:basedOn w:val="DefaultParagraphFont"/>
    <w:link w:val="CommentText"/>
    <w:semiHidden/>
    <w:rsid w:val="0014466E"/>
    <w:rPr>
      <w:rFonts w:ascii="Arial" w:hAnsi="Arial"/>
    </w:rPr>
  </w:style>
  <w:style w:type="character" w:customStyle="1" w:styleId="CommentSubjectChar">
    <w:name w:val="Comment Subject Char"/>
    <w:basedOn w:val="CommentTextChar"/>
    <w:link w:val="CommentSubject"/>
    <w:uiPriority w:val="99"/>
    <w:semiHidden/>
    <w:rsid w:val="0014466E"/>
    <w:rPr>
      <w:rFonts w:ascii="Arial" w:hAnsi="Arial"/>
      <w:b/>
      <w:bCs/>
    </w:rPr>
  </w:style>
  <w:style w:type="paragraph" w:styleId="ListParagraph">
    <w:name w:val="List Paragraph"/>
    <w:basedOn w:val="Normal"/>
    <w:uiPriority w:val="34"/>
    <w:qFormat/>
    <w:rsid w:val="00DE0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90462">
      <w:bodyDiv w:val="1"/>
      <w:marLeft w:val="0"/>
      <w:marRight w:val="0"/>
      <w:marTop w:val="0"/>
      <w:marBottom w:val="0"/>
      <w:divBdr>
        <w:top w:val="none" w:sz="0" w:space="0" w:color="auto"/>
        <w:left w:val="none" w:sz="0" w:space="0" w:color="auto"/>
        <w:bottom w:val="none" w:sz="0" w:space="0" w:color="auto"/>
        <w:right w:val="none" w:sz="0" w:space="0" w:color="auto"/>
      </w:divBdr>
    </w:div>
    <w:div w:id="1524398259">
      <w:bodyDiv w:val="1"/>
      <w:marLeft w:val="0"/>
      <w:marRight w:val="0"/>
      <w:marTop w:val="0"/>
      <w:marBottom w:val="0"/>
      <w:divBdr>
        <w:top w:val="none" w:sz="0" w:space="0" w:color="auto"/>
        <w:left w:val="none" w:sz="0" w:space="0" w:color="auto"/>
        <w:bottom w:val="none" w:sz="0" w:space="0" w:color="auto"/>
        <w:right w:val="none" w:sz="0" w:space="0" w:color="auto"/>
      </w:divBdr>
    </w:div>
    <w:div w:id="17953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ilie.fennell@tmf.org" TargetMode="External"/><Relationship Id="rId4" Type="http://schemas.openxmlformats.org/officeDocument/2006/relationships/settings" Target="settings.xml"/><Relationship Id="rId9" Type="http://schemas.openxmlformats.org/officeDocument/2006/relationships/hyperlink" Target="https://tmf.org/Company-Information/TMF-Board-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5A007-18C9-4D15-A09E-F85357C6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TMF Health Quality Institute Elects Four Board Members</vt:lpstr>
    </vt:vector>
  </TitlesOfParts>
  <Company>CMS</Company>
  <LinksUpToDate>false</LinksUpToDate>
  <CharactersWithSpaces>2497</CharactersWithSpaces>
  <SharedDoc>false</SharedDoc>
  <HLinks>
    <vt:vector size="12" baseType="variant">
      <vt:variant>
        <vt:i4>3211361</vt:i4>
      </vt:variant>
      <vt:variant>
        <vt:i4>3</vt:i4>
      </vt:variant>
      <vt:variant>
        <vt:i4>0</vt:i4>
      </vt:variant>
      <vt:variant>
        <vt:i4>5</vt:i4>
      </vt:variant>
      <vt:variant>
        <vt:lpwstr>http://www.tmf.org/</vt:lpwstr>
      </vt:variant>
      <vt:variant>
        <vt:lpwstr/>
      </vt:variant>
      <vt:variant>
        <vt:i4>3211361</vt:i4>
      </vt:variant>
      <vt:variant>
        <vt:i4>0</vt:i4>
      </vt:variant>
      <vt:variant>
        <vt:i4>0</vt:i4>
      </vt:variant>
      <vt:variant>
        <vt:i4>5</vt:i4>
      </vt:variant>
      <vt:variant>
        <vt:lpwstr>http://www.tmf.org/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TMF Health Quality Institute Elects Four Board Members</dc:title>
  <dc:creator>SDPS</dc:creator>
  <cp:lastModifiedBy>Emilie Fennell</cp:lastModifiedBy>
  <cp:revision>2</cp:revision>
  <cp:lastPrinted>2008-07-15T13:25:00Z</cp:lastPrinted>
  <dcterms:created xsi:type="dcterms:W3CDTF">2019-08-29T15:35:00Z</dcterms:created>
  <dcterms:modified xsi:type="dcterms:W3CDTF">2019-08-29T15:35:00Z</dcterms:modified>
</cp:coreProperties>
</file>